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4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Формулярный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перечень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лекарственных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средств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расходных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лечения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пациентов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дерматологическом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отделении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40" w:line="288"/>
        <w:ind w:right="0" w:left="0" w:firstLine="0"/>
        <w:jc w:val="center"/>
        <w:rPr>
          <w:rFonts w:ascii="Helvetica Neue;Helvetica;Arial;" w:hAnsi="Helvetica Neue;Helvetica;Arial;" w:cs="Helvetica Neue;Helvetica;Arial;" w:eastAsia="Helvetica Neue;Helvetica;Arial;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Helvetica Neue;Helvetica;Arial;" w:hAnsi="Helvetica Neue;Helvetica;Arial;" w:cs="Helvetica Neue;Helvetica;Arial;" w:eastAsia="Helvetica Neue;Helvetica;Arial;"/>
          <w:b/>
          <w:color w:val="000000"/>
          <w:spacing w:val="0"/>
          <w:position w:val="0"/>
          <w:sz w:val="24"/>
          <w:shd w:fill="auto" w:val="clear"/>
        </w:rPr>
        <w:t xml:space="preserve"> 2022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год</w:t>
      </w:r>
    </w:p>
    <w:p>
      <w:pPr>
        <w:spacing w:before="0" w:after="140" w:line="288"/>
        <w:ind w:right="0" w:left="0" w:firstLine="0"/>
        <w:jc w:val="center"/>
        <w:rPr>
          <w:rFonts w:ascii="Helvetica Neue;Helvetica;Arial;" w:hAnsi="Helvetica Neue;Helvetica;Arial;" w:cs="Helvetica Neue;Helvetica;Arial;" w:eastAsia="Helvetica Neue;Helvetica;Arial;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1365"/>
        <w:gridCol w:w="3000"/>
        <w:gridCol w:w="2955"/>
        <w:gridCol w:w="2325"/>
      </w:tblGrid>
      <w:tr>
        <w:trPr>
          <w:trHeight w:val="120" w:hRule="auto"/>
          <w:jc w:val="left"/>
        </w:trPr>
        <w:tc>
          <w:tcPr>
            <w:tcW w:w="13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Код АТХ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0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Анатомо-терапевтическо-химическая классификация</w:t>
            </w:r>
          </w:p>
        </w:tc>
        <w:tc>
          <w:tcPr>
            <w:tcW w:w="295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МНН</w:t>
            </w:r>
          </w:p>
        </w:tc>
        <w:tc>
          <w:tcPr>
            <w:tcW w:w="23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выпуска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пищеварительный тракт и обмен веществ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A02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A02B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A02BA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блокаторы Н2-гистаминовых рецепторов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ранитидин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 для внутривенного и внутримышечного введения;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фамотидин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лиофилизат для приготовления раствора для внутривенного введения; таблетки, покрытые оболочкой; таблетки, покрытые пленочной оболочкой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А02ВС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ингибиторы протонного насоса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омепразол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A03AD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папаверин и его производные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дротаверин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A03BA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алкалоиды белладонны, третичные амины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атропин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 глазные; раствор для инъекций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A05B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A05BA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 для лечения заболеваний печени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фосфолипиды + глицирризиновая кислота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капсулы; лиофилизат для приготовления раствора для внутривенного введения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 для инфузий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A06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 средства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A06A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слабительные средства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A06AB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контактные слабительные средства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бисакодил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суппозитории ректальные; таблетки, покрытые кишечнорастворимой оболочкой;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A06AD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осмотические слабительные средства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сеннозиды А и B 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лактулоза макрогол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сироп 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A07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A07B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адсорбирующие кишечные препараты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А07ВС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адсорбирующие кишечные препараты другие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смектит диоктаэдрический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порошок для приготовления суспензии для приема внутрь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A07DA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лоперамид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капсулы; таблетки; таблетки для рассасывания; таблетки жевательные; таблетки лиофилизированные; таблетки-лиофилизат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А09АА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ферментные препараты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панкреатин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гранулы кишечнорастворимые; капсулы;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A11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витамины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A11C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витамины A и D, включая их комбинации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A11CA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 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ретинол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драже; капли для приема внутрь и наружного применения; капсулы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мазь для наружного применения; раствор для приема внутрь; раствор для приема внутрь (масляный); раствор для приема внутрь и наружного применения;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А11СС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 D и его аналоги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альфакальцидол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 для приема внутрь; капсулы;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кальцитриол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A11D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 В1  и его комбинации с витаминами В6 и В12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А11DА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 В1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тиамин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 для внутримышечного введения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A11G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 кислота (витамин С), включая комбинации с другими средствами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A11GA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 кислота (витамин С)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аскорбиновая кислота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А11Н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витаминные препараты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А11НА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витаминные препараты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пиридоксин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 для инъекций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A12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минеральные добавки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A12A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 кальция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A12AA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 кальция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кальция глюконат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A12C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минеральные добавки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A12CX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другие минеральные вещества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калия и магния аспарагинат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концентрат для приготовления раствора для инфузий; раствор для внутривенного введения; раствор для инфузий; таблетки;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кровь и система кроветворения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B01AB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 гепарина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гепарин натрия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 для внутривенного и подкожного введения;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B03A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препараты железа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B03AB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пероральные препараты трехвалентного железа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железа (III) гидроксид полимальтозат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капли для приема внутрь; раствор для приема внутрь; сироп;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B03B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 В12 и фолиевая кислота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B03BA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Витамин В12 (цианокобаламин и его аналоги)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цианокобаламин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 для инъекций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B03BB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фолиевая кислота и ее производные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фолиевая кислота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таблетки; таблетки, покрытые пленочной оболочкой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B05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кровезаменители и перфузионные растворы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B05AA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кровезаменители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плазмы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крови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альбумин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человека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декстран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B05B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B05BA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парентерального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питания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B05BB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влияющие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водно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электролитный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баланс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декстроза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цитрат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ацетат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меглюмина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сукцинат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хлорида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сложный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кальция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B05CX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ирригационные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декстроза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B05XA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растворы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электролитов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75" w:after="75" w:line="288"/>
              <w:ind w:right="75" w:left="0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магния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сульфат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гидрокарбонат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натрия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хлорид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140" w:line="288"/>
              <w:ind w:right="0" w:left="0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140" w:line="288"/>
              <w:ind w:right="0" w:left="0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растворитель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сердечно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сосудистая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C01BB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антиаритмические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IB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лидокаин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C01CA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адренергические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дофаминергические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допамин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эпинефрин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C01DA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органические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нитраты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нитроглицерин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аэрозоль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подъязычный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подъязычные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наклеивания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десну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подъязычный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подъязычные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сублингвальные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C02AC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агонисты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имидазолиновых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рецепторов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клонидин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C03AA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тиазиды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гидрохлоротиазид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C03C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петлевые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"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C03CA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сульфонамиды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фуросемид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C03D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калийсберегающие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диуретики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C03DA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антагонисты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альдостерона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спиронолактон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C04AD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пурина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пентоксифиллин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внутриартериального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C07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адреноблокаторы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C09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действующие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ренин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ангиотензиновую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систему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C09A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АПФ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C09AA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АПФ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каптоприл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эналаприл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дерматологические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D01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дерматологии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D01A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D01AE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противогрибковые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салициловая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спиртовой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D03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ран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язв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D03A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способствующие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нормальному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рубцеванию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D03AX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D05AD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способствующие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нормальному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рубцеванию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псоралены для местного применения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фактор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роста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эпидермальный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амми  большой плодов фурокумарины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 для наружного рименения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D06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дерматологии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D06C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комбинации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противомикробными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средствами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диоксометилтетрагидро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пиримидин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сульфадиметоксин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тримекаин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+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хлорамфеникол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D07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применяемые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дерматологии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D07A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D07AC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высокой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активностью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группа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III)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мометазон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ингаляций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дозированный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D08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дезинфицирующие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D08A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дезинфицирующие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D08AC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бигуаниды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амидины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хлоргексидин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спиртовой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спрей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спиртовой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D08AG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йода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повидон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йод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D08AX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антисептики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дезинфицирующие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водорода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пероксид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калия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перманганат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этанол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форм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лекарственных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форм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D11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дерматологические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D11AH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дерматита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глюкокортикоидов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пимекролимус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мочеполовая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половые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гормоны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G01AF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имидазола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клотримазол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гель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вагинальный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суппозитории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вагинальные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гормональные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половых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гормонов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инсулинов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H02AB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глюкокортикоиды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бетаметазон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гидрокортизон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внутрисуставного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эмульсия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дексаметазон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метилпреднизолон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преднизолон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противомикробные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J01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антибактериальные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36" w:hRule="auto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J01AA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тетрациклины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доксициклин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J01CA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пенициллины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широкого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спектра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амоксициллин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J01CE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пенициллины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чувствительные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бета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лактамазам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бензилпенициллин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J01DD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цефалоспорины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3-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поколения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цефотаксим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цефтазидим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цефтриаксон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J01FA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макролиды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азитромицин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);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диспергируемые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кларитромицин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J01MA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фторхинолоны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левофлоксацин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офлоксацин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ушные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ципрофлоксацин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ушные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ушные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J01XD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имидазола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метронидазол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J02AC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триазола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флуконазол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J05AB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нуклеозиды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нуклеотиды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кроме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ингибиторов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обратной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транскриптазы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ацикловир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крем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местного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порошок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J07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вакцины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вакцины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соответствии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национальным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календарем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профилактических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прививок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L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противоопухолевые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иммуномодуляторы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L01BA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аналоги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фолиевой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метотрексат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концентрат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инъекций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L04AB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фактора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некроза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опухоли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ФНО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альфа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адалимумаб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инфликсимаб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концентрата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2693" w:hRule="auto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L04AC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ингибиторы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интерлейкина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000000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секукинумаб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000000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000000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000000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000000" w:val="clear"/>
              </w:rPr>
              <w:t xml:space="preserve">иксекизумаб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000000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000000" w:val="clear"/>
              </w:rPr>
              <w:t xml:space="preserve">дупилумаб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нетакимаб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Раствор для подкожного введения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костно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мышечная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M01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противовоспалительные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противоревматические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M01AB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уксусной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родственные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соединения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диклофенак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модифицированным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высвобождением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кеторолак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M01AE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пропионовой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кислоты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ибупрофен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гранулы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капсулы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пролонгированного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нервная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N02BA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салициловая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ее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ацетилсалициловая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кислота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кишечнорастворимые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кишечнорастворимой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N02BE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анилиды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парацетамол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75" w:after="75" w:line="288"/>
              <w:ind w:right="75" w:left="0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инфузий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N06BC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ксантина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кофеин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субконъюнктивального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противопаразитарные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инсектициды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репелленты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P03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уничтожения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эктопаразитов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ч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чесоточного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клеща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),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инсектициды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репелленты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P03A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уничтожения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эктопаразитов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ч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чесоточного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клеща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P03AX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препараты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уничтожения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эктопаразитов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ч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чесоточного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клеща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бензилбензоат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эмульсия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наружного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применения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дыхательная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R03DX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лечения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обструктивных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заболеваний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дыхательных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путей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омализумаб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лиофилизат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приготовления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</w:p>
          <w:p>
            <w:pPr>
              <w:spacing w:before="75" w:after="75" w:line="288"/>
              <w:ind w:right="75" w:left="75" w:firstLine="0"/>
              <w:jc w:val="left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подкожного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R06AC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замещенные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этилендиамины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хлоропирамин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раствор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внутривенного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внутримышечного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введения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R06AE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производные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пиперазина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цетиризин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капли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покрытые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пленочной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оболочкой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R06AX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другие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антигистаминные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средства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системного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действия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лоратадин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сироп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суспензия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для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приема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внутрь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;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таблетки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органы</w:t>
            </w: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чувств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color w:val="464C55"/>
                <w:spacing w:val="0"/>
                <w:position w:val="0"/>
                <w:sz w:val="24"/>
                <w:shd w:fill="auto" w:val="clear"/>
              </w:rPr>
              <w:t xml:space="preserve">S01AA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антибиотики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140" w:line="288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тетрациклин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мазь</w:t>
            </w:r>
            <w:r>
              <w:rPr>
                <w:rFonts w:ascii="PT Serif;serif" w:hAnsi="PT Serif;serif" w:cs="PT Serif;serif" w:eastAsia="PT Serif;serif"/>
                <w:color w:val="22272F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22272F"/>
                <w:spacing w:val="0"/>
                <w:position w:val="0"/>
                <w:sz w:val="24"/>
                <w:shd w:fill="auto" w:val="clear"/>
              </w:rPr>
              <w:t xml:space="preserve">глазная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PT Serif;serif" w:hAnsi="PT Serif;serif" w:cs="PT Serif;serif" w:eastAsia="PT Serif;serif"/>
                <w:b/>
                <w:color w:val="22272F"/>
                <w:spacing w:val="0"/>
                <w:position w:val="0"/>
                <w:sz w:val="24"/>
                <w:shd w:fill="auto" w:val="clear"/>
              </w:rPr>
              <w:t xml:space="preserve">V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препараты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V03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другие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лечебные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средства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V03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АВ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антидоты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натрия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тиосульфат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раствор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для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внутривенного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введения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V03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АХ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прочие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лекарственные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препараты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V06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Лечебное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питание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02" w:hRule="auto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V06DD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аминокислоты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включая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комбинации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с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полипептидами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аминокислоты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для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парентерального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питания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раствор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для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инфузий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V07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АВ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0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растворители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и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разбавители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включая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ирригационные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растворы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вода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для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инъекций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23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растворитель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для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приготовления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лекарственных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форм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для</w:t>
            </w:r>
            <w:r>
              <w:rPr>
                <w:rFonts w:ascii="Arial;sans-serif" w:hAnsi="Arial;sans-serif" w:cs="Arial;sans-serif" w:eastAsia="Arial;sans-serif"/>
                <w:color w:val="4C4C4C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C4C4C"/>
                <w:spacing w:val="0"/>
                <w:position w:val="0"/>
                <w:sz w:val="23"/>
                <w:shd w:fill="auto" w:val="clear"/>
              </w:rPr>
              <w:t xml:space="preserve">инъекций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</w:tbl>
    <w:p>
      <w:pPr>
        <w:spacing w:before="0" w:after="140" w:line="288"/>
        <w:ind w:right="0" w:left="0" w:firstLine="0"/>
        <w:jc w:val="center"/>
        <w:rPr>
          <w:rFonts w:ascii="Helvetica Neue;Helvetica;Arial;" w:hAnsi="Helvetica Neue;Helvetica;Arial;" w:cs="Helvetica Neue;Helvetica;Arial;" w:eastAsia="Helvetica Neue;Helvetica;Arial;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